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2DD5" w:rsidRDefault="00EF2DD5">
      <w:pPr>
        <w:rPr>
          <w:rFonts w:ascii="Segoe UI" w:hAnsi="Segoe UI" w:cs="Segoe UI"/>
          <w:color w:val="212121"/>
          <w:sz w:val="18"/>
          <w:szCs w:val="18"/>
          <w:shd w:val="clear" w:color="auto" w:fill="FFFFFF"/>
        </w:rPr>
      </w:pPr>
      <w:hyperlink r:id="rId5" w:history="1">
        <w:r w:rsidRPr="00513590">
          <w:rPr>
            <w:rStyle w:val="Hyperlink"/>
            <w:rFonts w:ascii="Segoe UI" w:hAnsi="Segoe UI" w:cs="Segoe UI"/>
            <w:sz w:val="18"/>
            <w:szCs w:val="18"/>
            <w:shd w:val="clear" w:color="auto" w:fill="FFFFFF"/>
          </w:rPr>
          <w:t>http://192.168.1.18/HIMS_SafeT/services/Mobile/FeedBack/Add</w:t>
        </w:r>
      </w:hyperlink>
    </w:p>
    <w:p w:rsidR="00EF2DD5" w:rsidRDefault="00EF2DD5">
      <w:pPr>
        <w:rPr>
          <w:b/>
          <w:i/>
        </w:rPr>
      </w:pPr>
    </w:p>
    <w:p w:rsidR="00A31780" w:rsidRDefault="008C204A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22.45pt;height:181.55pt">
            <v:imagedata r:id="rId6" o:title="Screenshot (11)"/>
          </v:shape>
        </w:pict>
      </w:r>
    </w:p>
    <w:p w:rsidR="00B7554E" w:rsidRDefault="00B7554E">
      <w:pPr>
        <w:rPr>
          <w:rFonts w:ascii="Segoe UI" w:hAnsi="Segoe UI" w:cs="Segoe UI"/>
          <w:color w:val="212121"/>
          <w:sz w:val="18"/>
          <w:szCs w:val="18"/>
          <w:shd w:val="clear" w:color="auto" w:fill="FFFFFF"/>
        </w:rPr>
      </w:pPr>
    </w:p>
    <w:p w:rsidR="00EF2DD5" w:rsidRPr="00B7554E" w:rsidRDefault="00EF2DD5">
      <w:r>
        <w:rPr>
          <w:rFonts w:ascii="Segoe UI" w:hAnsi="Segoe UI" w:cs="Segoe UI"/>
          <w:color w:val="212121"/>
          <w:sz w:val="18"/>
          <w:szCs w:val="18"/>
          <w:shd w:val="clear" w:color="auto" w:fill="FFFFFF"/>
        </w:rPr>
        <w:t>http://192.168.1.18/HIMS_SafeT/services/Mobile/Complaints/AddComplaint</w:t>
      </w:r>
    </w:p>
    <w:p w:rsidR="00EF2DD5" w:rsidRDefault="006D3512">
      <w:pPr>
        <w:rPr>
          <w:rFonts w:ascii="Segoe UI" w:hAnsi="Segoe UI" w:cs="Segoe UI"/>
          <w:color w:val="212121"/>
          <w:sz w:val="18"/>
          <w:szCs w:val="18"/>
          <w:shd w:val="clear" w:color="auto" w:fill="FFFFFF"/>
        </w:rPr>
      </w:pPr>
      <w:r>
        <w:rPr>
          <w:rFonts w:ascii="Segoe UI" w:hAnsi="Segoe UI" w:cs="Segoe UI"/>
          <w:color w:val="212121"/>
          <w:sz w:val="18"/>
          <w:szCs w:val="18"/>
          <w:shd w:val="clear" w:color="auto" w:fill="FFFFFF"/>
        </w:rPr>
        <w:pict>
          <v:shape id="_x0000_i1026" type="#_x0000_t75" style="width:289.55pt;height:162.8pt">
            <v:imagedata r:id="rId7" o:title="Screenshot (17)"/>
          </v:shape>
        </w:pict>
      </w:r>
    </w:p>
    <w:p w:rsidR="00EF2DD5" w:rsidRDefault="00EF2DD5">
      <w:pPr>
        <w:rPr>
          <w:rFonts w:ascii="Segoe UI" w:hAnsi="Segoe UI" w:cs="Segoe UI"/>
          <w:color w:val="212121"/>
          <w:sz w:val="18"/>
          <w:szCs w:val="18"/>
          <w:shd w:val="clear" w:color="auto" w:fill="FFFFFF"/>
        </w:rPr>
      </w:pPr>
    </w:p>
    <w:p w:rsidR="00B7554E" w:rsidRDefault="008C204A">
      <w:pPr>
        <w:rPr>
          <w:rFonts w:ascii="Segoe UI" w:hAnsi="Segoe UI" w:cs="Segoe UI"/>
          <w:color w:val="212121"/>
          <w:sz w:val="18"/>
          <w:szCs w:val="18"/>
          <w:shd w:val="clear" w:color="auto" w:fill="FFFFFF"/>
        </w:rPr>
      </w:pPr>
      <w:hyperlink r:id="rId8" w:history="1">
        <w:r w:rsidR="00B7554E" w:rsidRPr="00513590">
          <w:rPr>
            <w:rStyle w:val="Hyperlink"/>
            <w:rFonts w:ascii="Segoe UI" w:hAnsi="Segoe UI" w:cs="Segoe UI"/>
            <w:sz w:val="18"/>
            <w:szCs w:val="18"/>
            <w:shd w:val="clear" w:color="auto" w:fill="FFFFFF"/>
          </w:rPr>
          <w:t>http://192.168.1.18/HIMS_SafeT/services/Mobile/UpdateUserDetails</w:t>
        </w:r>
      </w:hyperlink>
    </w:p>
    <w:p w:rsidR="00B7554E" w:rsidRDefault="00B7554E">
      <w:pPr>
        <w:rPr>
          <w:rFonts w:ascii="Segoe UI" w:hAnsi="Segoe UI" w:cs="Segoe UI"/>
          <w:color w:val="212121"/>
          <w:sz w:val="18"/>
          <w:szCs w:val="18"/>
          <w:shd w:val="clear" w:color="auto" w:fill="FFFFFF"/>
        </w:rPr>
      </w:pPr>
    </w:p>
    <w:p w:rsidR="00EF2DD5" w:rsidRDefault="00B7554E">
      <w:r>
        <w:rPr>
          <w:noProof/>
          <w:lang w:eastAsia="en-IN"/>
        </w:rPr>
        <w:drawing>
          <wp:inline distT="0" distB="0" distL="0" distR="0" wp14:anchorId="0264D519" wp14:editId="6311FD2C">
            <wp:extent cx="3171688" cy="1784074"/>
            <wp:effectExtent l="0" t="0" r="0" b="698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172574" cy="17845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C204A" w:rsidRDefault="006D3512">
      <w:r w:rsidRPr="006D3512">
        <w:lastRenderedPageBreak/>
        <w:tab/>
      </w:r>
      <w:r w:rsidRPr="006D3512">
        <w:cr/>
        <w:t xml:space="preserve">Images not loading </w:t>
      </w:r>
      <w:r w:rsidRPr="006D3512">
        <w:cr/>
      </w:r>
    </w:p>
    <w:p w:rsidR="006D3512" w:rsidRDefault="006D3512">
      <w:bookmarkStart w:id="0" w:name="_GoBack"/>
      <w:bookmarkEnd w:id="0"/>
      <w:r w:rsidRPr="006D3512">
        <w:t>https://qa.satragroup.in/HIMS_RRAMS/MobileServices/assets/MobileTableData/false-different domain</w:t>
      </w:r>
      <w:r w:rsidRPr="006D3512">
        <w:cr/>
      </w:r>
    </w:p>
    <w:sectPr w:rsidR="006D351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50BC"/>
    <w:rsid w:val="006D3512"/>
    <w:rsid w:val="008C204A"/>
    <w:rsid w:val="00A31780"/>
    <w:rsid w:val="00B7554E"/>
    <w:rsid w:val="00C050BC"/>
    <w:rsid w:val="00EF2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F2DD5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755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554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F2DD5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755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554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612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053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644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509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192.168.1.18/HIMS_SafeT/services/Mobile/UpdateUserDetails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hyperlink" Target="http://192.168.1.18/HIMS_SafeT/services/Mobile/FeedBack/Add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72</Words>
  <Characters>412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Prashanth Appani</dc:creator>
  <cp:keywords/>
  <dc:description/>
  <cp:lastModifiedBy>Prashanth Appani</cp:lastModifiedBy>
  <cp:revision>4</cp:revision>
  <dcterms:created xsi:type="dcterms:W3CDTF">2024-05-02T11:00:00Z</dcterms:created>
  <dcterms:modified xsi:type="dcterms:W3CDTF">2024-05-02T11:26:00Z</dcterms:modified>
</cp:coreProperties>
</file>